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Tayl</w:t>
      </w:r>
      <w:r w:rsidDel="00000000" w:rsidR="00000000" w:rsidRPr="00000000">
        <w:rPr>
          <w:rFonts w:ascii="Times New Roman" w:cs="Times New Roman" w:eastAsia="Times New Roman" w:hAnsi="Times New Roman"/>
          <w:sz w:val="24"/>
          <w:szCs w:val="24"/>
          <w:rtl w:val="0"/>
        </w:rPr>
        <w:t xml:space="preserve">or and Cole</w:t>
      </w:r>
    </w:p>
    <w:p w:rsidR="00000000" w:rsidDel="00000000" w:rsidP="00000000" w:rsidRDefault="00000000" w:rsidRPr="00000000">
      <w:pP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 Lewis</w:t>
      </w:r>
    </w:p>
    <w:p w:rsidR="00000000" w:rsidDel="00000000" w:rsidP="00000000" w:rsidRDefault="00000000" w:rsidRPr="00000000">
      <w:pP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Statistics and Probability</w:t>
      </w:r>
    </w:p>
    <w:p w:rsidR="00000000" w:rsidDel="00000000" w:rsidP="00000000" w:rsidRDefault="00000000" w:rsidRPr="00000000">
      <w:pP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September 2017</w:t>
      </w:r>
    </w:p>
    <w:p w:rsidR="00000000" w:rsidDel="00000000" w:rsidP="00000000" w:rsidRDefault="00000000" w:rsidRPr="00000000">
      <w:pPr>
        <w:spacing w:line="240" w:lineRule="auto"/>
        <w:ind w:lef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1 Project</w:t>
      </w:r>
      <w:r w:rsidDel="00000000" w:rsidR="00000000" w:rsidRPr="00000000">
        <w:rPr>
          <w:rtl w:val="0"/>
        </w:rPr>
      </w:r>
    </w:p>
    <w:p w:rsidR="00000000" w:rsidDel="00000000" w:rsidP="00000000" w:rsidRDefault="00000000" w:rsidRPr="00000000">
      <w:pPr>
        <w:spacing w:line="24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study conducted was based on a person’s favorite type of food.  The </w:t>
      </w:r>
      <w:r w:rsidDel="00000000" w:rsidR="00000000" w:rsidRPr="00000000">
        <w:rPr>
          <w:rFonts w:ascii="Times New Roman" w:cs="Times New Roman" w:eastAsia="Times New Roman" w:hAnsi="Times New Roman"/>
          <w:b w:val="1"/>
          <w:sz w:val="24"/>
          <w:szCs w:val="24"/>
          <w:rtl w:val="0"/>
        </w:rPr>
        <w:t xml:space="preserve">population</w:t>
      </w:r>
      <w:r w:rsidDel="00000000" w:rsidR="00000000" w:rsidRPr="00000000">
        <w:rPr>
          <w:rFonts w:ascii="Times New Roman" w:cs="Times New Roman" w:eastAsia="Times New Roman" w:hAnsi="Times New Roman"/>
          <w:sz w:val="24"/>
          <w:szCs w:val="24"/>
          <w:rtl w:val="0"/>
        </w:rPr>
        <w:t xml:space="preserve"> for our survey was the 25 students in our 6th hour statistics and probability class, and the entire population was used rather than taking a sample.  This was done because we wanted to know the most popular food type of the entire class rather than just a sample of the population, because a sample could be an unfair representation of the survey results.  </w:t>
      </w:r>
    </w:p>
    <w:p w:rsidR="00000000" w:rsidDel="00000000" w:rsidP="00000000" w:rsidRDefault="00000000" w:rsidRPr="00000000">
      <w:pPr>
        <w:spacing w:line="24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sz w:val="24"/>
          <w:szCs w:val="24"/>
          <w:rtl w:val="0"/>
        </w:rPr>
        <w:t xml:space="preserve">variable</w:t>
      </w:r>
      <w:r w:rsidDel="00000000" w:rsidR="00000000" w:rsidRPr="00000000">
        <w:rPr>
          <w:rFonts w:ascii="Times New Roman" w:cs="Times New Roman" w:eastAsia="Times New Roman" w:hAnsi="Times New Roman"/>
          <w:sz w:val="24"/>
          <w:szCs w:val="24"/>
          <w:rtl w:val="0"/>
        </w:rPr>
        <w:t xml:space="preserve"> was the favorite type of food.  The variable is a </w:t>
      </w:r>
      <w:r w:rsidDel="00000000" w:rsidR="00000000" w:rsidRPr="00000000">
        <w:rPr>
          <w:rFonts w:ascii="Times New Roman" w:cs="Times New Roman" w:eastAsia="Times New Roman" w:hAnsi="Times New Roman"/>
          <w:b w:val="1"/>
          <w:sz w:val="24"/>
          <w:szCs w:val="24"/>
          <w:rtl w:val="0"/>
        </w:rPr>
        <w:t xml:space="preserve">qualitative measurement</w:t>
      </w:r>
      <w:r w:rsidDel="00000000" w:rsidR="00000000" w:rsidRPr="00000000">
        <w:rPr>
          <w:rFonts w:ascii="Times New Roman" w:cs="Times New Roman" w:eastAsia="Times New Roman" w:hAnsi="Times New Roman"/>
          <w:sz w:val="24"/>
          <w:szCs w:val="24"/>
          <w:rtl w:val="0"/>
        </w:rPr>
        <w:t xml:space="preserve"> because it’s a measurement of a category rather than a measurement with numerical value.  The answers we received corresponding to the survey were given to us in word form.  </w:t>
      </w:r>
    </w:p>
    <w:p w:rsidR="00000000" w:rsidDel="00000000" w:rsidP="00000000" w:rsidRDefault="00000000" w:rsidRPr="00000000">
      <w:pPr>
        <w:spacing w:line="24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chose to do a </w:t>
      </w:r>
      <w:r w:rsidDel="00000000" w:rsidR="00000000" w:rsidRPr="00000000">
        <w:rPr>
          <w:rFonts w:ascii="Times New Roman" w:cs="Times New Roman" w:eastAsia="Times New Roman" w:hAnsi="Times New Roman"/>
          <w:b w:val="1"/>
          <w:sz w:val="24"/>
          <w:szCs w:val="24"/>
          <w:rtl w:val="0"/>
        </w:rPr>
        <w:t xml:space="preserve">survey</w:t>
      </w:r>
      <w:r w:rsidDel="00000000" w:rsidR="00000000" w:rsidRPr="00000000">
        <w:rPr>
          <w:rFonts w:ascii="Times New Roman" w:cs="Times New Roman" w:eastAsia="Times New Roman" w:hAnsi="Times New Roman"/>
          <w:sz w:val="24"/>
          <w:szCs w:val="24"/>
          <w:rtl w:val="0"/>
        </w:rPr>
        <w:t xml:space="preserve"> instead of an experiment, observational study, or simple random sample because of it’s simplicity and because it gives direct results.  An</w:t>
      </w:r>
      <w:r w:rsidDel="00000000" w:rsidR="00000000" w:rsidRPr="00000000">
        <w:rPr>
          <w:rFonts w:ascii="Times New Roman" w:cs="Times New Roman" w:eastAsia="Times New Roman" w:hAnsi="Times New Roman"/>
          <w:b w:val="1"/>
          <w:sz w:val="24"/>
          <w:szCs w:val="24"/>
          <w:rtl w:val="0"/>
        </w:rPr>
        <w:t xml:space="preserve"> experiment</w:t>
      </w:r>
      <w:r w:rsidDel="00000000" w:rsidR="00000000" w:rsidRPr="00000000">
        <w:rPr>
          <w:rFonts w:ascii="Times New Roman" w:cs="Times New Roman" w:eastAsia="Times New Roman" w:hAnsi="Times New Roman"/>
          <w:sz w:val="24"/>
          <w:szCs w:val="24"/>
          <w:rtl w:val="0"/>
        </w:rPr>
        <w:t xml:space="preserve"> wouldn’t have been as easy to manage as a survey, and an </w:t>
      </w:r>
      <w:r w:rsidDel="00000000" w:rsidR="00000000" w:rsidRPr="00000000">
        <w:rPr>
          <w:rFonts w:ascii="Times New Roman" w:cs="Times New Roman" w:eastAsia="Times New Roman" w:hAnsi="Times New Roman"/>
          <w:b w:val="1"/>
          <w:sz w:val="24"/>
          <w:szCs w:val="24"/>
          <w:rtl w:val="0"/>
        </w:rPr>
        <w:t xml:space="preserve">observational study</w:t>
      </w:r>
      <w:r w:rsidDel="00000000" w:rsidR="00000000" w:rsidRPr="00000000">
        <w:rPr>
          <w:rFonts w:ascii="Times New Roman" w:cs="Times New Roman" w:eastAsia="Times New Roman" w:hAnsi="Times New Roman"/>
          <w:sz w:val="24"/>
          <w:szCs w:val="24"/>
          <w:rtl w:val="0"/>
        </w:rPr>
        <w:t xml:space="preserve"> would have been difficult because, even though a person may have a favorite type of food, that doesn’t mean that they are going to eat that type of food every day.  A </w:t>
      </w:r>
      <w:r w:rsidDel="00000000" w:rsidR="00000000" w:rsidRPr="00000000">
        <w:rPr>
          <w:rFonts w:ascii="Times New Roman" w:cs="Times New Roman" w:eastAsia="Times New Roman" w:hAnsi="Times New Roman"/>
          <w:b w:val="1"/>
          <w:sz w:val="24"/>
          <w:szCs w:val="24"/>
          <w:rtl w:val="0"/>
        </w:rPr>
        <w:t xml:space="preserve">simple random sample </w:t>
      </w:r>
      <w:r w:rsidDel="00000000" w:rsidR="00000000" w:rsidRPr="00000000">
        <w:rPr>
          <w:rFonts w:ascii="Times New Roman" w:cs="Times New Roman" w:eastAsia="Times New Roman" w:hAnsi="Times New Roman"/>
          <w:sz w:val="24"/>
          <w:szCs w:val="24"/>
          <w:rtl w:val="0"/>
        </w:rPr>
        <w:t xml:space="preserve">was not necessary because we wanted to look at the data as a whole.  Our data is representative of the </w:t>
      </w:r>
      <w:r w:rsidDel="00000000" w:rsidR="00000000" w:rsidRPr="00000000">
        <w:rPr>
          <w:rFonts w:ascii="Times New Roman" w:cs="Times New Roman" w:eastAsia="Times New Roman" w:hAnsi="Times New Roman"/>
          <w:b w:val="1"/>
          <w:sz w:val="24"/>
          <w:szCs w:val="24"/>
          <w:rtl w:val="0"/>
        </w:rPr>
        <w:t xml:space="preserve">nominal level of measurement</w:t>
      </w:r>
      <w:r w:rsidDel="00000000" w:rsidR="00000000" w:rsidRPr="00000000">
        <w:rPr>
          <w:rFonts w:ascii="Times New Roman" w:cs="Times New Roman" w:eastAsia="Times New Roman" w:hAnsi="Times New Roman"/>
          <w:sz w:val="24"/>
          <w:szCs w:val="24"/>
          <w:rtl w:val="0"/>
        </w:rPr>
        <w:t xml:space="preserve"> because there is no implied criteria for the data being ordered.  There was no option for the people being surveyed to rank their favorite types of food, and there isn’t a way to rank favorite food types based on significance with the way our survey was conducted.  Our study didn’t include a </w:t>
      </w:r>
      <w:r w:rsidDel="00000000" w:rsidR="00000000" w:rsidRPr="00000000">
        <w:rPr>
          <w:rFonts w:ascii="Times New Roman" w:cs="Times New Roman" w:eastAsia="Times New Roman" w:hAnsi="Times New Roman"/>
          <w:b w:val="1"/>
          <w:sz w:val="24"/>
          <w:szCs w:val="24"/>
          <w:rtl w:val="0"/>
        </w:rPr>
        <w:t xml:space="preserve">control group</w:t>
      </w:r>
      <w:r w:rsidDel="00000000" w:rsidR="00000000" w:rsidRPr="00000000">
        <w:rPr>
          <w:rFonts w:ascii="Times New Roman" w:cs="Times New Roman" w:eastAsia="Times New Roman" w:hAnsi="Times New Roman"/>
          <w:sz w:val="24"/>
          <w:szCs w:val="24"/>
          <w:rtl w:val="0"/>
        </w:rPr>
        <w:t xml:space="preserve"> because no one in our survey was being given anything, so there was no possibility of having a </w:t>
      </w:r>
      <w:r w:rsidDel="00000000" w:rsidR="00000000" w:rsidRPr="00000000">
        <w:rPr>
          <w:rFonts w:ascii="Times New Roman" w:cs="Times New Roman" w:eastAsia="Times New Roman" w:hAnsi="Times New Roman"/>
          <w:b w:val="1"/>
          <w:sz w:val="24"/>
          <w:szCs w:val="24"/>
          <w:rtl w:val="0"/>
        </w:rPr>
        <w:t xml:space="preserve">placebo effect</w:t>
      </w:r>
      <w:r w:rsidDel="00000000" w:rsidR="00000000" w:rsidRPr="00000000">
        <w:rPr>
          <w:rFonts w:ascii="Times New Roman" w:cs="Times New Roman" w:eastAsia="Times New Roman" w:hAnsi="Times New Roman"/>
          <w:sz w:val="24"/>
          <w:szCs w:val="24"/>
          <w:rtl w:val="0"/>
        </w:rPr>
        <w:t xml:space="preserve"> and a </w:t>
      </w:r>
      <w:r w:rsidDel="00000000" w:rsidR="00000000" w:rsidRPr="00000000">
        <w:rPr>
          <w:rFonts w:ascii="Times New Roman" w:cs="Times New Roman" w:eastAsia="Times New Roman" w:hAnsi="Times New Roman"/>
          <w:b w:val="1"/>
          <w:sz w:val="24"/>
          <w:szCs w:val="24"/>
          <w:rtl w:val="0"/>
        </w:rPr>
        <w:t xml:space="preserve">double blind study</w:t>
      </w:r>
      <w:r w:rsidDel="00000000" w:rsidR="00000000" w:rsidRPr="00000000">
        <w:rPr>
          <w:rFonts w:ascii="Times New Roman" w:cs="Times New Roman" w:eastAsia="Times New Roman" w:hAnsi="Times New Roman"/>
          <w:sz w:val="24"/>
          <w:szCs w:val="24"/>
          <w:rtl w:val="0"/>
        </w:rPr>
        <w:t xml:space="preserve"> was unnecessary.  There were no </w:t>
      </w:r>
      <w:r w:rsidDel="00000000" w:rsidR="00000000" w:rsidRPr="00000000">
        <w:rPr>
          <w:rFonts w:ascii="Times New Roman" w:cs="Times New Roman" w:eastAsia="Times New Roman" w:hAnsi="Times New Roman"/>
          <w:b w:val="1"/>
          <w:sz w:val="24"/>
          <w:szCs w:val="24"/>
          <w:rtl w:val="0"/>
        </w:rPr>
        <w:t xml:space="preserve">privacy or confidentiality </w:t>
      </w:r>
      <w:r w:rsidDel="00000000" w:rsidR="00000000" w:rsidRPr="00000000">
        <w:rPr>
          <w:rFonts w:ascii="Times New Roman" w:cs="Times New Roman" w:eastAsia="Times New Roman" w:hAnsi="Times New Roman"/>
          <w:sz w:val="24"/>
          <w:szCs w:val="24"/>
          <w:rtl w:val="0"/>
        </w:rPr>
        <w:t xml:space="preserve">concerns with the study being conducted.</w:t>
      </w:r>
    </w:p>
    <w:p w:rsidR="00000000" w:rsidDel="00000000" w:rsidP="00000000" w:rsidRDefault="00000000" w:rsidRPr="00000000">
      <w:pPr>
        <w:spacing w:line="24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collect our data, we made a survey using Google Forms and sent it out to each student in the Statistics class.  Luckily, since everyone responded to the survey, there was no reason for </w:t>
      </w:r>
      <w:r w:rsidDel="00000000" w:rsidR="00000000" w:rsidRPr="00000000">
        <w:rPr>
          <w:rFonts w:ascii="Times New Roman" w:cs="Times New Roman" w:eastAsia="Times New Roman" w:hAnsi="Times New Roman"/>
          <w:b w:val="1"/>
          <w:sz w:val="24"/>
          <w:szCs w:val="24"/>
          <w:rtl w:val="0"/>
        </w:rPr>
        <w:t xml:space="preserve">undercoverage</w:t>
      </w:r>
      <w:r w:rsidDel="00000000" w:rsidR="00000000" w:rsidRPr="00000000">
        <w:rPr>
          <w:rFonts w:ascii="Times New Roman" w:cs="Times New Roman" w:eastAsia="Times New Roman" w:hAnsi="Times New Roman"/>
          <w:sz w:val="24"/>
          <w:szCs w:val="24"/>
          <w:rtl w:val="0"/>
        </w:rPr>
        <w:t xml:space="preserve"> to have an impact on our results.  Also, because of the way the survey was conducted, there was no potential for </w:t>
      </w:r>
      <w:r w:rsidDel="00000000" w:rsidR="00000000" w:rsidRPr="00000000">
        <w:rPr>
          <w:rFonts w:ascii="Times New Roman" w:cs="Times New Roman" w:eastAsia="Times New Roman" w:hAnsi="Times New Roman"/>
          <w:b w:val="1"/>
          <w:sz w:val="24"/>
          <w:szCs w:val="24"/>
          <w:rtl w:val="0"/>
        </w:rPr>
        <w:t xml:space="preserve">bias</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rtl w:val="0"/>
        </w:rPr>
        <w:t xml:space="preserve">sampling and nonsampling error</w:t>
      </w:r>
      <w:r w:rsidDel="00000000" w:rsidR="00000000" w:rsidRPr="00000000">
        <w:rPr>
          <w:rFonts w:ascii="Times New Roman" w:cs="Times New Roman" w:eastAsia="Times New Roman" w:hAnsi="Times New Roman"/>
          <w:sz w:val="24"/>
          <w:szCs w:val="24"/>
          <w:rtl w:val="0"/>
        </w:rPr>
        <w:t xml:space="preserve"> because the people being surveyed couldn’t see the responses of others.</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population was able to choose from five options for their favorite food type.  The five options were American, Italian, Mexican, Chinese, or other.  The most popular food type was Italian with nine votes.  Italian was followed by American with six votes.  Mexican had five votes, followed by Chinese with four votes.  The Other option had one vote.  The favorite types of food may be because of restaurants that are nearby or what is most commonly eaten at the person’s home.</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76200</wp:posOffset>
            </wp:positionH>
            <wp:positionV relativeFrom="paragraph">
              <wp:posOffset>0</wp:posOffset>
            </wp:positionV>
            <wp:extent cx="3671888" cy="2370587"/>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22762" l="16346" r="25320" t="17135"/>
                    <a:stretch>
                      <a:fillRect/>
                    </a:stretch>
                  </pic:blipFill>
                  <pic:spPr>
                    <a:xfrm>
                      <a:off x="0" y="0"/>
                      <a:ext cx="3671888" cy="2370587"/>
                    </a:xfrm>
                    <a:prstGeom prst="rect"/>
                    <a:ln/>
                  </pic:spPr>
                </pic:pic>
              </a:graphicData>
            </a:graphic>
          </wp:anchor>
        </w:drawing>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